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8D" w:rsidRPr="00CF798D" w:rsidRDefault="00CF798D" w:rsidP="00CF798D">
      <w:pPr>
        <w:spacing w:before="100" w:beforeAutospacing="1" w:after="100" w:afterAutospacing="1"/>
        <w:jc w:val="center"/>
        <w:rPr>
          <w:rFonts w:ascii="Century Gothic" w:hAnsi="Century Gothic"/>
          <w:b/>
          <w:sz w:val="20"/>
          <w:szCs w:val="17"/>
          <w:u w:val="single"/>
          <w:lang w:val="en-GB"/>
        </w:rPr>
      </w:pPr>
      <w:r w:rsidRPr="00CF798D">
        <w:rPr>
          <w:rFonts w:ascii="Century Gothic" w:hAnsi="Century Gothic"/>
          <w:b/>
          <w:sz w:val="20"/>
          <w:szCs w:val="17"/>
          <w:u w:val="single"/>
          <w:lang w:val="en-GB"/>
        </w:rPr>
        <w:t xml:space="preserve">Account Manager at Little Buddha </w:t>
      </w:r>
      <w:r>
        <w:rPr>
          <w:rFonts w:ascii="Century Gothic" w:hAnsi="Century Gothic"/>
          <w:b/>
          <w:sz w:val="20"/>
          <w:szCs w:val="17"/>
          <w:u w:val="single"/>
          <w:lang w:val="en-GB"/>
        </w:rPr>
        <w:t xml:space="preserve">Brand Design </w:t>
      </w:r>
      <w:r w:rsidR="000E6951">
        <w:rPr>
          <w:rFonts w:ascii="Century Gothic" w:hAnsi="Century Gothic"/>
          <w:b/>
          <w:sz w:val="20"/>
          <w:szCs w:val="17"/>
          <w:u w:val="single"/>
          <w:lang w:val="en-GB"/>
        </w:rPr>
        <w:t xml:space="preserve">Agency </w:t>
      </w:r>
      <w:r w:rsidRPr="00CF798D">
        <w:rPr>
          <w:rFonts w:ascii="Century Gothic" w:hAnsi="Century Gothic"/>
          <w:b/>
          <w:sz w:val="20"/>
          <w:szCs w:val="17"/>
          <w:u w:val="single"/>
          <w:lang w:val="en-GB"/>
        </w:rPr>
        <w:t>(</w:t>
      </w:r>
      <w:proofErr w:type="spellStart"/>
      <w:r w:rsidRPr="00CF798D">
        <w:rPr>
          <w:rFonts w:ascii="Century Gothic" w:hAnsi="Century Gothic"/>
          <w:b/>
          <w:sz w:val="20"/>
          <w:szCs w:val="17"/>
          <w:u w:val="single"/>
          <w:lang w:val="en-GB"/>
        </w:rPr>
        <w:t>français</w:t>
      </w:r>
      <w:proofErr w:type="spellEnd"/>
      <w:r w:rsidRPr="00CF798D">
        <w:rPr>
          <w:rFonts w:ascii="Century Gothic" w:hAnsi="Century Gothic"/>
          <w:b/>
          <w:sz w:val="20"/>
          <w:szCs w:val="17"/>
          <w:u w:val="single"/>
          <w:lang w:val="en-GB"/>
        </w:rPr>
        <w:t xml:space="preserve"> </w:t>
      </w:r>
      <w:proofErr w:type="spellStart"/>
      <w:r w:rsidRPr="00CF798D">
        <w:rPr>
          <w:rFonts w:ascii="Century Gothic" w:hAnsi="Century Gothic"/>
          <w:b/>
          <w:sz w:val="20"/>
          <w:szCs w:val="17"/>
          <w:u w:val="single"/>
          <w:lang w:val="en-GB"/>
        </w:rPr>
        <w:t>natif</w:t>
      </w:r>
      <w:proofErr w:type="spellEnd"/>
      <w:r w:rsidRPr="00CF798D">
        <w:rPr>
          <w:rFonts w:ascii="Century Gothic" w:hAnsi="Century Gothic"/>
          <w:b/>
          <w:sz w:val="20"/>
          <w:szCs w:val="17"/>
          <w:u w:val="single"/>
          <w:lang w:val="en-GB"/>
        </w:rPr>
        <w:t>)</w:t>
      </w:r>
    </w:p>
    <w:p w:rsidR="00865982" w:rsidRPr="00563085" w:rsidRDefault="00865982" w:rsidP="00865982">
      <w:pPr>
        <w:spacing w:before="100" w:beforeAutospacing="1" w:after="100" w:afterAutospacing="1"/>
        <w:rPr>
          <w:rFonts w:ascii="Century Gothic" w:hAnsi="Century Gothic"/>
          <w:sz w:val="20"/>
          <w:szCs w:val="17"/>
          <w:u w:val="single"/>
        </w:rPr>
      </w:pPr>
      <w:r w:rsidRPr="00563085">
        <w:rPr>
          <w:rFonts w:ascii="Century Gothic" w:hAnsi="Century Gothic"/>
          <w:sz w:val="20"/>
          <w:szCs w:val="17"/>
          <w:u w:val="single"/>
        </w:rPr>
        <w:t xml:space="preserve">Qui </w:t>
      </w:r>
      <w:proofErr w:type="gramStart"/>
      <w:r w:rsidRPr="00563085">
        <w:rPr>
          <w:rFonts w:ascii="Century Gothic" w:hAnsi="Century Gothic"/>
          <w:sz w:val="20"/>
          <w:szCs w:val="17"/>
          <w:u w:val="single"/>
        </w:rPr>
        <w:t>sommes-</w:t>
      </w:r>
      <w:proofErr w:type="gramEnd"/>
      <w:r w:rsidRPr="00563085">
        <w:rPr>
          <w:rFonts w:ascii="Century Gothic" w:hAnsi="Century Gothic"/>
          <w:sz w:val="20"/>
          <w:szCs w:val="17"/>
          <w:u w:val="single"/>
        </w:rPr>
        <w:t xml:space="preserve">nous ? </w:t>
      </w:r>
    </w:p>
    <w:p w:rsidR="00865982" w:rsidRDefault="00865982" w:rsidP="00865982">
      <w:p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 xml:space="preserve">Little Buddha est une agence internationale de Brand Design (identité corporative, packaging) fondée par un expert en ventes et marketing (Danone, Reckitt </w:t>
      </w:r>
      <w:proofErr w:type="spellStart"/>
      <w:r>
        <w:rPr>
          <w:rFonts w:ascii="Century Gothic" w:hAnsi="Century Gothic"/>
          <w:sz w:val="20"/>
          <w:szCs w:val="17"/>
        </w:rPr>
        <w:t>Benckiser</w:t>
      </w:r>
      <w:proofErr w:type="spellEnd"/>
      <w:r>
        <w:rPr>
          <w:rFonts w:ascii="Century Gothic" w:hAnsi="Century Gothic"/>
          <w:sz w:val="20"/>
          <w:szCs w:val="17"/>
        </w:rPr>
        <w:t>).</w:t>
      </w:r>
    </w:p>
    <w:p w:rsidR="00865982" w:rsidRDefault="00865982" w:rsidP="00865982">
      <w:p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 xml:space="preserve">Nous travaillons sur des projets variés de plus de 20 pays différents et pour des marques locales et internationales telles que JDE, AFFINITY, HENKEL, DANONE… </w:t>
      </w:r>
      <w:r>
        <w:rPr>
          <w:rFonts w:ascii="Century Gothic" w:hAnsi="Century Gothic"/>
          <w:sz w:val="20"/>
          <w:szCs w:val="17"/>
        </w:rPr>
        <w:br/>
        <w:t xml:space="preserve">(Découvrez certains de nos projets sur notre site : </w:t>
      </w:r>
      <w:hyperlink r:id="rId5" w:history="1">
        <w:r w:rsidRPr="003A592C">
          <w:rPr>
            <w:rStyle w:val="Hipervnculo"/>
            <w:rFonts w:ascii="Century Gothic" w:hAnsi="Century Gothic"/>
            <w:sz w:val="20"/>
            <w:szCs w:val="17"/>
          </w:rPr>
          <w:t>www.littlebuddhaagency.com</w:t>
        </w:r>
      </w:hyperlink>
      <w:r>
        <w:rPr>
          <w:rFonts w:ascii="Century Gothic" w:hAnsi="Century Gothic"/>
          <w:sz w:val="20"/>
          <w:szCs w:val="17"/>
        </w:rPr>
        <w:t>).</w:t>
      </w:r>
    </w:p>
    <w:p w:rsidR="00865982" w:rsidRDefault="00865982" w:rsidP="00865982">
      <w:p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 xml:space="preserve">Nous cherchons à développer notre équipe unique composée de designers et d’experts en marketing issus de plus de 10 pays différents. </w:t>
      </w:r>
    </w:p>
    <w:p w:rsidR="003118C1" w:rsidRDefault="00865982" w:rsidP="00865982">
      <w:pPr>
        <w:spacing w:before="100" w:beforeAutospacing="1" w:after="100" w:afterAutospacing="1"/>
        <w:rPr>
          <w:rFonts w:ascii="Century Gothic" w:hAnsi="Century Gothic"/>
          <w:sz w:val="20"/>
          <w:szCs w:val="17"/>
          <w:u w:val="single"/>
        </w:rPr>
      </w:pPr>
      <w:r>
        <w:rPr>
          <w:rFonts w:ascii="Century Gothic" w:hAnsi="Century Gothic"/>
          <w:sz w:val="20"/>
          <w:szCs w:val="17"/>
          <w:u w:val="single"/>
        </w:rPr>
        <w:t>Poste à pourvoir</w:t>
      </w:r>
      <w:r w:rsidRPr="00563085">
        <w:rPr>
          <w:rFonts w:ascii="Century Gothic" w:hAnsi="Century Gothic"/>
          <w:sz w:val="20"/>
          <w:szCs w:val="17"/>
          <w:u w:val="single"/>
        </w:rPr>
        <w:t xml:space="preserve"> : </w:t>
      </w:r>
    </w:p>
    <w:p w:rsidR="00865982" w:rsidRDefault="00865982" w:rsidP="00865982">
      <w:p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 w:rsidRPr="00865982">
        <w:rPr>
          <w:rFonts w:ascii="Century Gothic" w:hAnsi="Century Gothic"/>
          <w:sz w:val="20"/>
          <w:szCs w:val="17"/>
        </w:rPr>
        <w:t xml:space="preserve">Nous recherchons </w:t>
      </w:r>
      <w:r w:rsidR="0005060B" w:rsidRPr="0005060B">
        <w:rPr>
          <w:rFonts w:ascii="Century Gothic" w:hAnsi="Century Gothic"/>
          <w:sz w:val="20"/>
          <w:szCs w:val="17"/>
        </w:rPr>
        <w:t xml:space="preserve">un(e) </w:t>
      </w:r>
      <w:proofErr w:type="spellStart"/>
      <w:r w:rsidR="0005060B" w:rsidRPr="0005060B">
        <w:rPr>
          <w:rFonts w:ascii="Century Gothic" w:hAnsi="Century Gothic"/>
          <w:sz w:val="20"/>
          <w:szCs w:val="17"/>
        </w:rPr>
        <w:t>Account</w:t>
      </w:r>
      <w:proofErr w:type="spellEnd"/>
      <w:r w:rsidR="0005060B" w:rsidRPr="0005060B">
        <w:rPr>
          <w:rFonts w:ascii="Century Gothic" w:hAnsi="Century Gothic"/>
          <w:sz w:val="20"/>
          <w:szCs w:val="17"/>
        </w:rPr>
        <w:t xml:space="preserve"> Manager junior qui puisse gérer </w:t>
      </w:r>
      <w:r w:rsidR="000E0858">
        <w:rPr>
          <w:rFonts w:ascii="Century Gothic" w:hAnsi="Century Gothic"/>
          <w:sz w:val="20"/>
          <w:szCs w:val="17"/>
        </w:rPr>
        <w:t>no</w:t>
      </w:r>
      <w:r w:rsidR="0005060B" w:rsidRPr="0005060B">
        <w:rPr>
          <w:rFonts w:ascii="Century Gothic" w:hAnsi="Century Gothic"/>
          <w:sz w:val="20"/>
          <w:szCs w:val="17"/>
        </w:rPr>
        <w:t xml:space="preserve">s clients français </w:t>
      </w:r>
      <w:r w:rsidR="000E0858">
        <w:rPr>
          <w:rFonts w:ascii="Century Gothic" w:hAnsi="Century Gothic"/>
          <w:sz w:val="20"/>
          <w:szCs w:val="17"/>
        </w:rPr>
        <w:t xml:space="preserve">(mais aussi </w:t>
      </w:r>
      <w:r w:rsidR="0005060B" w:rsidRPr="0005060B">
        <w:rPr>
          <w:rFonts w:ascii="Century Gothic" w:hAnsi="Century Gothic"/>
          <w:sz w:val="20"/>
          <w:szCs w:val="17"/>
        </w:rPr>
        <w:t xml:space="preserve">locaux </w:t>
      </w:r>
      <w:r w:rsidR="000E0858">
        <w:rPr>
          <w:rFonts w:ascii="Century Gothic" w:hAnsi="Century Gothic"/>
          <w:sz w:val="20"/>
          <w:szCs w:val="17"/>
        </w:rPr>
        <w:t xml:space="preserve">et internationaux) </w:t>
      </w:r>
      <w:r w:rsidR="0005060B" w:rsidRPr="0005060B">
        <w:rPr>
          <w:rFonts w:ascii="Century Gothic" w:hAnsi="Century Gothic"/>
          <w:sz w:val="20"/>
          <w:szCs w:val="17"/>
        </w:rPr>
        <w:t xml:space="preserve">depuis </w:t>
      </w:r>
      <w:r w:rsidR="0005060B">
        <w:rPr>
          <w:rFonts w:ascii="Century Gothic" w:hAnsi="Century Gothic"/>
          <w:sz w:val="20"/>
          <w:szCs w:val="17"/>
        </w:rPr>
        <w:t>nos HQ de Barcelone.</w:t>
      </w:r>
    </w:p>
    <w:p w:rsidR="0005060B" w:rsidRDefault="0005060B" w:rsidP="00865982">
      <w:p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>Missions :</w:t>
      </w:r>
    </w:p>
    <w:p w:rsidR="008802D0" w:rsidRDefault="008802D0" w:rsidP="007262FD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 w:rsidRPr="0005060B">
        <w:rPr>
          <w:rFonts w:ascii="Century Gothic" w:hAnsi="Century Gothic"/>
          <w:sz w:val="20"/>
          <w:szCs w:val="17"/>
        </w:rPr>
        <w:t>Gestion et suivi des relations clients</w:t>
      </w:r>
      <w:r>
        <w:rPr>
          <w:rFonts w:ascii="Century Gothic" w:hAnsi="Century Gothic"/>
          <w:sz w:val="20"/>
          <w:szCs w:val="17"/>
        </w:rPr>
        <w:t>.</w:t>
      </w:r>
    </w:p>
    <w:p w:rsidR="0005060B" w:rsidRDefault="008802D0" w:rsidP="007262FD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>Développement</w:t>
      </w:r>
      <w:r w:rsidR="0005060B" w:rsidRPr="0005060B">
        <w:rPr>
          <w:rFonts w:ascii="Century Gothic" w:hAnsi="Century Gothic"/>
          <w:sz w:val="20"/>
          <w:szCs w:val="17"/>
        </w:rPr>
        <w:t xml:space="preserve"> </w:t>
      </w:r>
      <w:r>
        <w:rPr>
          <w:rFonts w:ascii="Century Gothic" w:hAnsi="Century Gothic"/>
          <w:sz w:val="20"/>
          <w:szCs w:val="17"/>
        </w:rPr>
        <w:t>d’</w:t>
      </w:r>
      <w:r w:rsidR="0005060B" w:rsidRPr="0005060B">
        <w:rPr>
          <w:rFonts w:ascii="Century Gothic" w:hAnsi="Century Gothic"/>
          <w:sz w:val="20"/>
          <w:szCs w:val="17"/>
        </w:rPr>
        <w:t>une bonne connaissance des produits et/ou services des clients et mise à jour constante de cette connaissance.</w:t>
      </w:r>
    </w:p>
    <w:p w:rsidR="0005060B" w:rsidRDefault="0005060B" w:rsidP="0005060B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 w:rsidRPr="0005060B">
        <w:rPr>
          <w:rFonts w:ascii="Century Gothic" w:hAnsi="Century Gothic"/>
          <w:sz w:val="20"/>
          <w:szCs w:val="17"/>
        </w:rPr>
        <w:t>Elaboration de stratégies clients sur base d’analyses</w:t>
      </w:r>
      <w:r>
        <w:rPr>
          <w:rFonts w:ascii="Century Gothic" w:hAnsi="Century Gothic"/>
          <w:sz w:val="20"/>
          <w:szCs w:val="17"/>
        </w:rPr>
        <w:t>.</w:t>
      </w:r>
    </w:p>
    <w:p w:rsidR="00035F86" w:rsidRDefault="00035F86" w:rsidP="0005060B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>Préparation de briefings et orientation des créatifs.</w:t>
      </w:r>
    </w:p>
    <w:p w:rsidR="00035F86" w:rsidRDefault="00035F86" w:rsidP="0005060B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 xml:space="preserve">Suivi des projets </w:t>
      </w:r>
      <w:r w:rsidR="00DC2F6F">
        <w:rPr>
          <w:rFonts w:ascii="Century Gothic" w:hAnsi="Century Gothic"/>
          <w:sz w:val="20"/>
          <w:szCs w:val="17"/>
        </w:rPr>
        <w:t xml:space="preserve">créatifs depuis leur conception </w:t>
      </w:r>
      <w:r>
        <w:rPr>
          <w:rFonts w:ascii="Century Gothic" w:hAnsi="Century Gothic"/>
          <w:sz w:val="20"/>
          <w:szCs w:val="17"/>
        </w:rPr>
        <w:t xml:space="preserve">jusqu’à leur production et livraison. </w:t>
      </w:r>
    </w:p>
    <w:p w:rsidR="0005060B" w:rsidRPr="008802D0" w:rsidRDefault="0005060B" w:rsidP="008802D0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 w:rsidRPr="0005060B">
        <w:rPr>
          <w:rFonts w:ascii="Century Gothic" w:hAnsi="Century Gothic"/>
          <w:sz w:val="20"/>
          <w:szCs w:val="17"/>
        </w:rPr>
        <w:t>Administration financière</w:t>
      </w:r>
      <w:r w:rsidR="00570D96">
        <w:rPr>
          <w:rFonts w:ascii="Century Gothic" w:hAnsi="Century Gothic"/>
          <w:sz w:val="20"/>
          <w:szCs w:val="17"/>
        </w:rPr>
        <w:t>.</w:t>
      </w:r>
    </w:p>
    <w:p w:rsidR="00570D96" w:rsidRDefault="00570D96" w:rsidP="0005060B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 w:rsidRPr="00FF527E">
        <w:rPr>
          <w:rFonts w:ascii="Century Gothic" w:hAnsi="Century Gothic"/>
          <w:sz w:val="20"/>
          <w:szCs w:val="17"/>
        </w:rPr>
        <w:t>Préparation des présentations</w:t>
      </w:r>
      <w:r w:rsidR="005B2E79">
        <w:rPr>
          <w:rFonts w:ascii="Century Gothic" w:hAnsi="Century Gothic"/>
          <w:sz w:val="20"/>
          <w:szCs w:val="17"/>
        </w:rPr>
        <w:t xml:space="preserve"> internes et pour le client</w:t>
      </w:r>
      <w:r>
        <w:rPr>
          <w:rFonts w:ascii="Century Gothic" w:hAnsi="Century Gothic"/>
          <w:sz w:val="20"/>
          <w:szCs w:val="17"/>
        </w:rPr>
        <w:t>.</w:t>
      </w:r>
    </w:p>
    <w:p w:rsidR="00504AA1" w:rsidRDefault="00504AA1" w:rsidP="00504AA1">
      <w:p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 w:rsidRPr="00504AA1">
        <w:rPr>
          <w:rFonts w:ascii="Century Gothic" w:hAnsi="Century Gothic"/>
          <w:sz w:val="20"/>
          <w:szCs w:val="17"/>
          <w:u w:val="single"/>
        </w:rPr>
        <w:t>Profil recherché </w:t>
      </w:r>
      <w:r>
        <w:rPr>
          <w:rFonts w:ascii="Century Gothic" w:hAnsi="Century Gothic"/>
          <w:sz w:val="20"/>
          <w:szCs w:val="17"/>
        </w:rPr>
        <w:t>:</w:t>
      </w:r>
    </w:p>
    <w:p w:rsidR="00504AA1" w:rsidRDefault="00504AA1" w:rsidP="00504AA1">
      <w:p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>Nous avons besoin d’une personne motivée</w:t>
      </w:r>
      <w:r w:rsidR="00882B62">
        <w:rPr>
          <w:rFonts w:ascii="Century Gothic" w:hAnsi="Century Gothic"/>
          <w:sz w:val="20"/>
          <w:szCs w:val="17"/>
        </w:rPr>
        <w:t xml:space="preserve"> avec une grande capacité de gestion, un bon sens de l’organisation et des priorités, </w:t>
      </w:r>
      <w:r w:rsidR="0092552B">
        <w:rPr>
          <w:rFonts w:ascii="Century Gothic" w:hAnsi="Century Gothic"/>
          <w:sz w:val="20"/>
          <w:szCs w:val="17"/>
        </w:rPr>
        <w:t xml:space="preserve">un bon contact et une approche très orientée vers le client. </w:t>
      </w:r>
    </w:p>
    <w:p w:rsidR="00882B62" w:rsidRDefault="00882B62" w:rsidP="00504AA1">
      <w:p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 xml:space="preserve">Autres caractéristiques : réactivité, écoute, diplomatie, rigueur. </w:t>
      </w:r>
    </w:p>
    <w:p w:rsidR="0092552B" w:rsidRPr="0092552B" w:rsidRDefault="0092552B" w:rsidP="0092552B">
      <w:p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 w:rsidRPr="0092552B">
        <w:rPr>
          <w:rFonts w:ascii="Century Gothic" w:hAnsi="Century Gothic"/>
          <w:sz w:val="20"/>
          <w:szCs w:val="17"/>
        </w:rPr>
        <w:t>Minimum trois ans d'ex</w:t>
      </w:r>
      <w:r>
        <w:rPr>
          <w:rFonts w:ascii="Century Gothic" w:hAnsi="Century Gothic"/>
          <w:sz w:val="20"/>
          <w:szCs w:val="17"/>
        </w:rPr>
        <w:t xml:space="preserve">périence en agence de Packaging / </w:t>
      </w:r>
      <w:proofErr w:type="spellStart"/>
      <w:r>
        <w:rPr>
          <w:rFonts w:ascii="Century Gothic" w:hAnsi="Century Gothic"/>
          <w:sz w:val="20"/>
          <w:szCs w:val="17"/>
        </w:rPr>
        <w:t>Branding</w:t>
      </w:r>
      <w:proofErr w:type="spellEnd"/>
      <w:r>
        <w:rPr>
          <w:rFonts w:ascii="Century Gothic" w:hAnsi="Century Gothic"/>
          <w:sz w:val="20"/>
          <w:szCs w:val="17"/>
        </w:rPr>
        <w:t xml:space="preserve"> /</w:t>
      </w:r>
      <w:r w:rsidRPr="0092552B">
        <w:rPr>
          <w:rFonts w:ascii="Century Gothic" w:hAnsi="Century Gothic"/>
          <w:sz w:val="20"/>
          <w:szCs w:val="17"/>
        </w:rPr>
        <w:t xml:space="preserve"> Identité Corporative. </w:t>
      </w:r>
    </w:p>
    <w:p w:rsidR="0092552B" w:rsidRPr="00504AA1" w:rsidRDefault="0092552B" w:rsidP="0092552B">
      <w:p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 w:rsidRPr="0092552B">
        <w:rPr>
          <w:rFonts w:ascii="Century Gothic" w:hAnsi="Century Gothic"/>
          <w:sz w:val="20"/>
          <w:szCs w:val="17"/>
        </w:rPr>
        <w:t xml:space="preserve">Français natif, espagnol et anglais courants.  </w:t>
      </w:r>
    </w:p>
    <w:p w:rsidR="00AD0CC8" w:rsidRDefault="00AD0CC8" w:rsidP="00157F81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:rsidR="00157F81" w:rsidRDefault="00157F81" w:rsidP="00157F81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Envoyez votre CV à </w:t>
      </w:r>
      <w:hyperlink r:id="rId6" w:history="1">
        <w:r w:rsidR="009A3960" w:rsidRPr="000460B1">
          <w:rPr>
            <w:rStyle w:val="Hipervnculo"/>
            <w:rFonts w:ascii="Century Gothic" w:hAnsi="Century Gothic"/>
            <w:sz w:val="20"/>
            <w:szCs w:val="20"/>
          </w:rPr>
          <w:t>levitate@littlebuddhagroup.com</w:t>
        </w:r>
      </w:hyperlink>
      <w:r w:rsidR="009A3960">
        <w:rPr>
          <w:rFonts w:ascii="Century Gothic" w:hAnsi="Century Gothic"/>
          <w:sz w:val="20"/>
          <w:szCs w:val="20"/>
        </w:rPr>
        <w:t xml:space="preserve"> </w:t>
      </w:r>
      <w:r w:rsidR="009A3960">
        <w:rPr>
          <w:rStyle w:val="Hipervnculo"/>
          <w:rFonts w:ascii="Century Gothic" w:hAnsi="Century Gothic"/>
          <w:sz w:val="20"/>
          <w:szCs w:val="20"/>
        </w:rPr>
        <w:t xml:space="preserve"> </w:t>
      </w:r>
    </w:p>
    <w:p w:rsidR="00157F81" w:rsidRDefault="00157F81" w:rsidP="00157F81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N’hésitez pas à partager cette offre avec d’autres talents susceptibles d’être intéressés.</w:t>
      </w:r>
    </w:p>
    <w:p w:rsidR="00157F81" w:rsidRDefault="00157F81" w:rsidP="00157F81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 la lumière de Buddha illumine votre chemin :)</w:t>
      </w:r>
      <w:r>
        <w:rPr>
          <w:rFonts w:ascii="Century Gothic" w:hAnsi="Century Gothic"/>
          <w:sz w:val="20"/>
          <w:szCs w:val="20"/>
        </w:rPr>
        <w:br/>
      </w:r>
      <w:proofErr w:type="spellStart"/>
      <w:r>
        <w:rPr>
          <w:rFonts w:ascii="Century Gothic" w:hAnsi="Century Gothic"/>
          <w:sz w:val="20"/>
          <w:szCs w:val="20"/>
        </w:rPr>
        <w:t>Ommm</w:t>
      </w:r>
      <w:proofErr w:type="spellEnd"/>
    </w:p>
    <w:p w:rsidR="0005060B" w:rsidRPr="00865982" w:rsidRDefault="00157F81" w:rsidP="0005060B">
      <w:pPr>
        <w:spacing w:before="100" w:beforeAutospacing="1" w:after="100" w:afterAutospacing="1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20"/>
        </w:rPr>
        <w:t>LB</w:t>
      </w:r>
      <w:bookmarkStart w:id="0" w:name="_GoBack"/>
      <w:bookmarkEnd w:id="0"/>
    </w:p>
    <w:sectPr w:rsidR="0005060B" w:rsidRPr="00865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4257D"/>
    <w:multiLevelType w:val="hybridMultilevel"/>
    <w:tmpl w:val="9F7CF5F4"/>
    <w:lvl w:ilvl="0" w:tplc="6D7A712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B"/>
    <w:rsid w:val="00035F86"/>
    <w:rsid w:val="0005060B"/>
    <w:rsid w:val="000E0858"/>
    <w:rsid w:val="000E6951"/>
    <w:rsid w:val="00157F81"/>
    <w:rsid w:val="0016188B"/>
    <w:rsid w:val="00322FC1"/>
    <w:rsid w:val="00504AA1"/>
    <w:rsid w:val="00505D99"/>
    <w:rsid w:val="00570D96"/>
    <w:rsid w:val="005B2E79"/>
    <w:rsid w:val="005B440B"/>
    <w:rsid w:val="007708F4"/>
    <w:rsid w:val="007D2025"/>
    <w:rsid w:val="00865982"/>
    <w:rsid w:val="008802D0"/>
    <w:rsid w:val="00882B62"/>
    <w:rsid w:val="0092552B"/>
    <w:rsid w:val="009A3960"/>
    <w:rsid w:val="00AD0CC8"/>
    <w:rsid w:val="00BA0E7F"/>
    <w:rsid w:val="00CF798D"/>
    <w:rsid w:val="00DC2F6F"/>
    <w:rsid w:val="00E5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6989-9527-4F1D-A53D-768687B2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82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59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5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itate@littlebuddhagroup.com" TargetMode="External"/><Relationship Id="rId5" Type="http://schemas.openxmlformats.org/officeDocument/2006/relationships/hyperlink" Target="http://www.littlebuddhaagenc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21</cp:revision>
  <dcterms:created xsi:type="dcterms:W3CDTF">2016-11-14T09:22:00Z</dcterms:created>
  <dcterms:modified xsi:type="dcterms:W3CDTF">2016-12-19T09:10:00Z</dcterms:modified>
</cp:coreProperties>
</file>